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8210F" w14:textId="78BE6450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796C1D">
        <w:rPr>
          <w:rFonts w:ascii="Arial" w:eastAsia="Times New Roman" w:hAnsi="Arial" w:cs="Arial"/>
          <w:bCs/>
          <w:sz w:val="24"/>
          <w:szCs w:val="20"/>
          <w:lang w:eastAsia="pl-PL"/>
        </w:rPr>
        <w:t>6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6042D293" w14:textId="77777777" w:rsidTr="00D62E6E">
        <w:tc>
          <w:tcPr>
            <w:tcW w:w="2800" w:type="dxa"/>
          </w:tcPr>
          <w:p w14:paraId="5C491F5A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7C44B6E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329BBBE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31463BB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D62E6E" w14:paraId="6971F970" w14:textId="77777777" w:rsidTr="00D62E6E">
        <w:tc>
          <w:tcPr>
            <w:tcW w:w="2800" w:type="dxa"/>
          </w:tcPr>
          <w:p w14:paraId="7E9542D7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3F32327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3C6923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E3138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B2935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F039A" w:rsidRPr="00C14101" w14:paraId="7B9F8EE7" w14:textId="77777777" w:rsidTr="000B45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8C932" w14:textId="77777777" w:rsidR="00DF039A" w:rsidRPr="00C14101" w:rsidRDefault="00DF039A" w:rsidP="000B45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47B4F11" w14:textId="77777777" w:rsidR="00DF039A" w:rsidRPr="00C14101" w:rsidRDefault="00DF039A" w:rsidP="000B45C5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DF039A">
              <w:rPr>
                <w:rFonts w:ascii="Arial" w:eastAsia="Times New Roman" w:hAnsi="Arial" w:cs="Arial"/>
                <w:lang w:eastAsia="pl-PL"/>
              </w:rPr>
              <w:t>(t.j.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Pzp), dotyczące:</w:t>
            </w:r>
          </w:p>
          <w:p w14:paraId="69951916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7F06000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333A28E2" w14:textId="77777777" w:rsidR="00BC121E" w:rsidRPr="00C14101" w:rsidRDefault="00DF039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824E3AF" w14:textId="77777777" w:rsidTr="00D62E6E">
        <w:tc>
          <w:tcPr>
            <w:tcW w:w="2269" w:type="dxa"/>
          </w:tcPr>
          <w:p w14:paraId="593F2E6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67E4307C" w14:textId="1E2D7C5A" w:rsidR="00D62E6E" w:rsidRPr="00D62E6E" w:rsidRDefault="00916A03" w:rsidP="00916A0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16A0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Opracowanie kompletnej dokumentacji projektowo-kosztorysowej na budowę i przebudowę dróg w gminie Brześć Kujawski</w:t>
            </w:r>
            <w:r w:rsidR="002D7A6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- część …</w:t>
            </w:r>
          </w:p>
        </w:tc>
      </w:tr>
      <w:tr w:rsidR="00DF039A" w:rsidRPr="00D62E6E" w14:paraId="6933FB15" w14:textId="77777777" w:rsidTr="000B45C5">
        <w:tc>
          <w:tcPr>
            <w:tcW w:w="2269" w:type="dxa"/>
          </w:tcPr>
          <w:p w14:paraId="7A3F73D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6F4C9D1B" w14:textId="7371525A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08259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32</w:t>
            </w: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A345296" w14:textId="77777777" w:rsidR="00BC121E" w:rsidRDefault="00DF039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DF039A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45104EF" w14:textId="40ADFB76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D330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70065" w14:textId="7EFC8295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59E063C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016E5AD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08396C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68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2A0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54B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550ABC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66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7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3B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7D7CF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AB4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F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9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FB1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63BA3872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A145470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8F8438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623A75B2" w14:textId="77777777" w:rsidTr="00620E37">
        <w:tc>
          <w:tcPr>
            <w:tcW w:w="2660" w:type="dxa"/>
          </w:tcPr>
          <w:p w14:paraId="674348D0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4D4B60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7F5166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</w:tcPr>
          <w:p w14:paraId="70D0B202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149E7C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B4E345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039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77C21F2D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E4D7" w14:textId="77777777" w:rsidR="00402FCE" w:rsidRDefault="00402FCE">
      <w:r>
        <w:separator/>
      </w:r>
    </w:p>
  </w:endnote>
  <w:endnote w:type="continuationSeparator" w:id="0">
    <w:p w14:paraId="0DADD9AC" w14:textId="77777777" w:rsidR="00402FCE" w:rsidRDefault="0040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E7C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7BF4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05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BD3AC05" w14:textId="56207E6E" w:rsidR="009A4CD3" w:rsidRDefault="003C1DC3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2391D" wp14:editId="0CAFFA4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5419960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3C37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27B2D1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>System ProPublico © Datacomp</w:t>
    </w:r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E75A" w14:textId="77777777" w:rsidR="00DF039A" w:rsidRDefault="00DF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1FCD" w14:textId="77777777" w:rsidR="00402FCE" w:rsidRDefault="00402FCE">
      <w:r>
        <w:separator/>
      </w:r>
    </w:p>
  </w:footnote>
  <w:footnote w:type="continuationSeparator" w:id="0">
    <w:p w14:paraId="64CEA8E6" w14:textId="77777777" w:rsidR="00402FCE" w:rsidRDefault="0040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093C" w14:textId="77777777" w:rsidR="00DF039A" w:rsidRDefault="00DF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1FF" w14:textId="77777777" w:rsidR="00DF039A" w:rsidRDefault="00DF0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0D8F" w14:textId="77777777" w:rsidR="00DF039A" w:rsidRDefault="00DF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590947">
    <w:abstractNumId w:val="13"/>
  </w:num>
  <w:num w:numId="2" w16cid:durableId="1089619169">
    <w:abstractNumId w:val="0"/>
  </w:num>
  <w:num w:numId="3" w16cid:durableId="731538406">
    <w:abstractNumId w:val="11"/>
  </w:num>
  <w:num w:numId="4" w16cid:durableId="867450732">
    <w:abstractNumId w:val="8"/>
  </w:num>
  <w:num w:numId="5" w16cid:durableId="1366254260">
    <w:abstractNumId w:val="7"/>
  </w:num>
  <w:num w:numId="6" w16cid:durableId="1723752328">
    <w:abstractNumId w:val="1"/>
  </w:num>
  <w:num w:numId="7" w16cid:durableId="1005937865">
    <w:abstractNumId w:val="6"/>
  </w:num>
  <w:num w:numId="8" w16cid:durableId="905188249">
    <w:abstractNumId w:val="3"/>
  </w:num>
  <w:num w:numId="9" w16cid:durableId="15158776">
    <w:abstractNumId w:val="2"/>
  </w:num>
  <w:num w:numId="10" w16cid:durableId="1552695791">
    <w:abstractNumId w:val="5"/>
  </w:num>
  <w:num w:numId="11" w16cid:durableId="699477891">
    <w:abstractNumId w:val="10"/>
  </w:num>
  <w:num w:numId="12" w16cid:durableId="24867466">
    <w:abstractNumId w:val="4"/>
  </w:num>
  <w:num w:numId="13" w16cid:durableId="1812675147">
    <w:abstractNumId w:val="9"/>
  </w:num>
  <w:num w:numId="14" w16cid:durableId="562260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E"/>
    <w:rsid w:val="0000184A"/>
    <w:rsid w:val="00007C1C"/>
    <w:rsid w:val="00012997"/>
    <w:rsid w:val="0002579F"/>
    <w:rsid w:val="00040EF2"/>
    <w:rsid w:val="000621A2"/>
    <w:rsid w:val="00067B62"/>
    <w:rsid w:val="000719DC"/>
    <w:rsid w:val="00075CEC"/>
    <w:rsid w:val="00082598"/>
    <w:rsid w:val="000E0467"/>
    <w:rsid w:val="00106AC7"/>
    <w:rsid w:val="00111985"/>
    <w:rsid w:val="00115741"/>
    <w:rsid w:val="00147532"/>
    <w:rsid w:val="001614BA"/>
    <w:rsid w:val="00204613"/>
    <w:rsid w:val="00283561"/>
    <w:rsid w:val="002B1E07"/>
    <w:rsid w:val="002C2DE7"/>
    <w:rsid w:val="002D160C"/>
    <w:rsid w:val="002D3BDF"/>
    <w:rsid w:val="002D7A67"/>
    <w:rsid w:val="002E71FA"/>
    <w:rsid w:val="002F1615"/>
    <w:rsid w:val="003024A8"/>
    <w:rsid w:val="00307E5F"/>
    <w:rsid w:val="00312A4F"/>
    <w:rsid w:val="003317EC"/>
    <w:rsid w:val="00336EEB"/>
    <w:rsid w:val="00360BC3"/>
    <w:rsid w:val="003C1DC3"/>
    <w:rsid w:val="003E5D20"/>
    <w:rsid w:val="003F6927"/>
    <w:rsid w:val="00402FCE"/>
    <w:rsid w:val="004077DF"/>
    <w:rsid w:val="00415097"/>
    <w:rsid w:val="00422381"/>
    <w:rsid w:val="0043102D"/>
    <w:rsid w:val="004605B5"/>
    <w:rsid w:val="00460820"/>
    <w:rsid w:val="004704CB"/>
    <w:rsid w:val="004B1027"/>
    <w:rsid w:val="004C55DE"/>
    <w:rsid w:val="004D5C77"/>
    <w:rsid w:val="00517FF1"/>
    <w:rsid w:val="00524F9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36CA8"/>
    <w:rsid w:val="00747C6F"/>
    <w:rsid w:val="00753DC1"/>
    <w:rsid w:val="007736BE"/>
    <w:rsid w:val="00775E2B"/>
    <w:rsid w:val="007823E9"/>
    <w:rsid w:val="007951AD"/>
    <w:rsid w:val="00796C1D"/>
    <w:rsid w:val="007D36CE"/>
    <w:rsid w:val="008032C1"/>
    <w:rsid w:val="00844A96"/>
    <w:rsid w:val="008460DE"/>
    <w:rsid w:val="008528DE"/>
    <w:rsid w:val="00882E9F"/>
    <w:rsid w:val="008843C0"/>
    <w:rsid w:val="00896F5E"/>
    <w:rsid w:val="008A0D67"/>
    <w:rsid w:val="008A5340"/>
    <w:rsid w:val="008B3C7B"/>
    <w:rsid w:val="008C142F"/>
    <w:rsid w:val="008C2CBF"/>
    <w:rsid w:val="008D4CAF"/>
    <w:rsid w:val="008E296F"/>
    <w:rsid w:val="008E370F"/>
    <w:rsid w:val="00916A03"/>
    <w:rsid w:val="00952336"/>
    <w:rsid w:val="009A21D7"/>
    <w:rsid w:val="009A4A2C"/>
    <w:rsid w:val="009A4CD3"/>
    <w:rsid w:val="00A24942"/>
    <w:rsid w:val="00A311C9"/>
    <w:rsid w:val="00A46EFE"/>
    <w:rsid w:val="00A66CF3"/>
    <w:rsid w:val="00A67B48"/>
    <w:rsid w:val="00A73C79"/>
    <w:rsid w:val="00A807A7"/>
    <w:rsid w:val="00A906EC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A35B8"/>
    <w:rsid w:val="00CB6204"/>
    <w:rsid w:val="00CC527A"/>
    <w:rsid w:val="00D62E6E"/>
    <w:rsid w:val="00D74F94"/>
    <w:rsid w:val="00DD482A"/>
    <w:rsid w:val="00DE0396"/>
    <w:rsid w:val="00DE0405"/>
    <w:rsid w:val="00DE252B"/>
    <w:rsid w:val="00DF039A"/>
    <w:rsid w:val="00E0229C"/>
    <w:rsid w:val="00E37A20"/>
    <w:rsid w:val="00E95365"/>
    <w:rsid w:val="00EB5766"/>
    <w:rsid w:val="00EC667E"/>
    <w:rsid w:val="00EF7971"/>
    <w:rsid w:val="00F46593"/>
    <w:rsid w:val="00F568D6"/>
    <w:rsid w:val="00F70072"/>
    <w:rsid w:val="00FC0D91"/>
    <w:rsid w:val="00FF11D8"/>
    <w:rsid w:val="00FF43E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483577AA"/>
  <w15:chartTrackingRefBased/>
  <w15:docId w15:val="{93C81D89-73B5-4E8F-B4D2-5B5F74A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2</Pages>
  <Words>228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11</cp:revision>
  <cp:lastPrinted>2010-01-07T09:39:00Z</cp:lastPrinted>
  <dcterms:created xsi:type="dcterms:W3CDTF">2025-01-16T10:09:00Z</dcterms:created>
  <dcterms:modified xsi:type="dcterms:W3CDTF">2025-09-30T08:15:00Z</dcterms:modified>
</cp:coreProperties>
</file>